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6D0" w:rsidRPr="007F1EAB" w:rsidRDefault="0012618F" w:rsidP="006C190C">
      <w:pPr>
        <w:spacing w:after="0"/>
        <w:jc w:val="center"/>
        <w:rPr>
          <w:rFonts w:ascii="Arial Narrow" w:hAnsi="Arial Narrow" w:cs="Tahoma"/>
          <w:b/>
          <w:sz w:val="20"/>
          <w:szCs w:val="20"/>
        </w:rPr>
      </w:pPr>
      <w:r w:rsidRPr="007F1EAB">
        <w:rPr>
          <w:rFonts w:ascii="Arial Narrow" w:hAnsi="Arial Narrow" w:cs="Tahoma"/>
          <w:b/>
          <w:sz w:val="20"/>
          <w:szCs w:val="20"/>
        </w:rPr>
        <w:t>INDIKATOR KINERJA UTAMA (IKU)</w:t>
      </w:r>
    </w:p>
    <w:p w:rsidR="0012618F" w:rsidRDefault="0012618F" w:rsidP="006C190C">
      <w:pPr>
        <w:spacing w:after="0"/>
        <w:jc w:val="center"/>
        <w:rPr>
          <w:rFonts w:ascii="Arial Narrow" w:hAnsi="Arial Narrow" w:cs="Tahoma"/>
          <w:b/>
          <w:sz w:val="20"/>
          <w:szCs w:val="20"/>
        </w:rPr>
      </w:pPr>
      <w:r w:rsidRPr="007F1EAB">
        <w:rPr>
          <w:rFonts w:ascii="Arial Narrow" w:hAnsi="Arial Narrow" w:cs="Tahoma"/>
          <w:b/>
          <w:sz w:val="20"/>
          <w:szCs w:val="20"/>
        </w:rPr>
        <w:t>TAHUN 2016-2021</w:t>
      </w:r>
    </w:p>
    <w:p w:rsidR="006C190C" w:rsidRPr="007F1EAB" w:rsidRDefault="006C190C" w:rsidP="006C190C">
      <w:pPr>
        <w:spacing w:after="0"/>
        <w:jc w:val="center"/>
        <w:rPr>
          <w:rFonts w:ascii="Arial Narrow" w:hAnsi="Arial Narrow" w:cs="Tahoma"/>
          <w:b/>
          <w:sz w:val="20"/>
          <w:szCs w:val="20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"/>
        <w:gridCol w:w="1589"/>
        <w:gridCol w:w="293"/>
        <w:gridCol w:w="10210"/>
      </w:tblGrid>
      <w:tr w:rsidR="0012618F" w:rsidRPr="007F1EAB" w:rsidTr="00C9511E">
        <w:tc>
          <w:tcPr>
            <w:tcW w:w="382" w:type="dxa"/>
          </w:tcPr>
          <w:p w:rsidR="0012618F" w:rsidRPr="007F1EAB" w:rsidRDefault="0012618F" w:rsidP="006C190C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7F1EAB">
              <w:rPr>
                <w:rFonts w:ascii="Arial Narrow" w:hAnsi="Arial Narrow" w:cs="Tahoma"/>
                <w:b/>
                <w:sz w:val="20"/>
                <w:szCs w:val="20"/>
              </w:rPr>
              <w:t>1</w:t>
            </w:r>
          </w:p>
        </w:tc>
        <w:tc>
          <w:tcPr>
            <w:tcW w:w="1589" w:type="dxa"/>
          </w:tcPr>
          <w:p w:rsidR="0012618F" w:rsidRPr="007F1EAB" w:rsidRDefault="0012618F" w:rsidP="0012618F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  <w:proofErr w:type="spellStart"/>
            <w:r w:rsidRPr="007F1EAB">
              <w:rPr>
                <w:rFonts w:ascii="Arial Narrow" w:hAnsi="Arial Narrow" w:cs="Tahoma"/>
                <w:b/>
                <w:sz w:val="20"/>
                <w:szCs w:val="20"/>
              </w:rPr>
              <w:t>Nama</w:t>
            </w:r>
            <w:proofErr w:type="spellEnd"/>
            <w:r w:rsidRPr="007F1EAB">
              <w:rPr>
                <w:rFonts w:ascii="Arial Narrow" w:hAnsi="Arial Narrow" w:cs="Tahoma"/>
                <w:b/>
                <w:sz w:val="20"/>
                <w:szCs w:val="20"/>
              </w:rPr>
              <w:t xml:space="preserve"> OPD</w:t>
            </w:r>
          </w:p>
        </w:tc>
        <w:tc>
          <w:tcPr>
            <w:tcW w:w="293" w:type="dxa"/>
          </w:tcPr>
          <w:p w:rsidR="0012618F" w:rsidRPr="007F1EAB" w:rsidRDefault="0012618F" w:rsidP="0012618F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7F1EAB">
              <w:rPr>
                <w:rFonts w:ascii="Arial Narrow" w:hAnsi="Arial Narrow" w:cs="Tahoma"/>
                <w:b/>
                <w:sz w:val="20"/>
                <w:szCs w:val="20"/>
              </w:rPr>
              <w:t>:</w:t>
            </w:r>
          </w:p>
        </w:tc>
        <w:tc>
          <w:tcPr>
            <w:tcW w:w="10210" w:type="dxa"/>
          </w:tcPr>
          <w:p w:rsidR="0012618F" w:rsidRPr="007F1EAB" w:rsidRDefault="0012618F" w:rsidP="0012618F">
            <w:pPr>
              <w:rPr>
                <w:rFonts w:ascii="Arial Narrow" w:hAnsi="Arial Narrow" w:cs="Tahoma"/>
                <w:sz w:val="20"/>
                <w:szCs w:val="20"/>
              </w:rPr>
            </w:pPr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Biro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Administrasi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Pengadaan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dan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Pengelolaan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Barang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Milik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Daerah</w:t>
            </w:r>
          </w:p>
          <w:p w:rsidR="00E01C14" w:rsidRPr="007F1EAB" w:rsidRDefault="00E01C14" w:rsidP="0012618F">
            <w:pPr>
              <w:rPr>
                <w:rFonts w:ascii="Arial Narrow" w:hAnsi="Arial Narrow" w:cs="Tahoma"/>
                <w:sz w:val="8"/>
                <w:szCs w:val="8"/>
              </w:rPr>
            </w:pPr>
          </w:p>
        </w:tc>
      </w:tr>
      <w:tr w:rsidR="0012618F" w:rsidRPr="007F1EAB" w:rsidTr="00C9511E">
        <w:tc>
          <w:tcPr>
            <w:tcW w:w="382" w:type="dxa"/>
          </w:tcPr>
          <w:p w:rsidR="0012618F" w:rsidRPr="007F1EAB" w:rsidRDefault="0012618F" w:rsidP="0012618F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7F1EAB">
              <w:rPr>
                <w:rFonts w:ascii="Arial Narrow" w:hAnsi="Arial Narrow" w:cs="Tahoma"/>
                <w:b/>
                <w:sz w:val="20"/>
                <w:szCs w:val="20"/>
              </w:rPr>
              <w:t>2</w:t>
            </w:r>
          </w:p>
        </w:tc>
        <w:tc>
          <w:tcPr>
            <w:tcW w:w="1589" w:type="dxa"/>
          </w:tcPr>
          <w:p w:rsidR="0012618F" w:rsidRPr="007F1EAB" w:rsidRDefault="0012618F" w:rsidP="0012618F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  <w:proofErr w:type="spellStart"/>
            <w:r w:rsidRPr="007F1EAB">
              <w:rPr>
                <w:rFonts w:ascii="Arial Narrow" w:hAnsi="Arial Narrow" w:cs="Tahoma"/>
                <w:b/>
                <w:sz w:val="20"/>
                <w:szCs w:val="20"/>
              </w:rPr>
              <w:t>Tugas</w:t>
            </w:r>
            <w:proofErr w:type="spellEnd"/>
            <w:r w:rsidRPr="007F1EAB">
              <w:rPr>
                <w:rFonts w:ascii="Arial Narrow" w:hAnsi="Arial Narrow" w:cs="Tahoma"/>
                <w:b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/>
                <w:sz w:val="20"/>
                <w:szCs w:val="20"/>
              </w:rPr>
              <w:t>Pokok</w:t>
            </w:r>
            <w:proofErr w:type="spellEnd"/>
          </w:p>
        </w:tc>
        <w:tc>
          <w:tcPr>
            <w:tcW w:w="293" w:type="dxa"/>
          </w:tcPr>
          <w:p w:rsidR="0012618F" w:rsidRPr="007F1EAB" w:rsidRDefault="0012618F" w:rsidP="0012618F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7F1EAB">
              <w:rPr>
                <w:rFonts w:ascii="Arial Narrow" w:hAnsi="Arial Narrow" w:cs="Tahoma"/>
                <w:b/>
                <w:sz w:val="20"/>
                <w:szCs w:val="20"/>
              </w:rPr>
              <w:t>:</w:t>
            </w:r>
          </w:p>
        </w:tc>
        <w:tc>
          <w:tcPr>
            <w:tcW w:w="10210" w:type="dxa"/>
          </w:tcPr>
          <w:p w:rsidR="0012618F" w:rsidRPr="007F1EAB" w:rsidRDefault="0012618F" w:rsidP="0012618F">
            <w:pPr>
              <w:rPr>
                <w:rFonts w:ascii="Arial Narrow" w:hAnsi="Arial Narrow" w:cs="Tahoma"/>
                <w:sz w:val="20"/>
                <w:szCs w:val="20"/>
              </w:rPr>
            </w:pP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Menyelenggarakan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perumusan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pengkajian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bahan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kebijakan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umum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dan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koordinasi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,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fasilitasi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,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pelaporan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pelaksanaan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bina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sarana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,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pengadaan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barang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dan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jasa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,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pengelolaan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barang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milik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daerah</w:t>
            </w:r>
            <w:proofErr w:type="spellEnd"/>
          </w:p>
          <w:p w:rsidR="00E01C14" w:rsidRPr="007F1EAB" w:rsidRDefault="00E01C14" w:rsidP="0012618F">
            <w:pPr>
              <w:rPr>
                <w:rFonts w:ascii="Arial Narrow" w:hAnsi="Arial Narrow" w:cs="Tahoma"/>
                <w:sz w:val="8"/>
                <w:szCs w:val="8"/>
              </w:rPr>
            </w:pPr>
          </w:p>
        </w:tc>
      </w:tr>
      <w:tr w:rsidR="0012618F" w:rsidRPr="007F1EAB" w:rsidTr="00C9511E">
        <w:tc>
          <w:tcPr>
            <w:tcW w:w="382" w:type="dxa"/>
          </w:tcPr>
          <w:p w:rsidR="0012618F" w:rsidRPr="007F1EAB" w:rsidRDefault="0012618F" w:rsidP="0012618F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7F1EAB">
              <w:rPr>
                <w:rFonts w:ascii="Arial Narrow" w:hAnsi="Arial Narrow" w:cs="Tahoma"/>
                <w:b/>
                <w:sz w:val="20"/>
                <w:szCs w:val="20"/>
              </w:rPr>
              <w:t>3</w:t>
            </w:r>
          </w:p>
        </w:tc>
        <w:tc>
          <w:tcPr>
            <w:tcW w:w="1589" w:type="dxa"/>
          </w:tcPr>
          <w:p w:rsidR="0012618F" w:rsidRPr="007F1EAB" w:rsidRDefault="0012618F" w:rsidP="0012618F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  <w:proofErr w:type="spellStart"/>
            <w:r w:rsidRPr="007F1EAB">
              <w:rPr>
                <w:rFonts w:ascii="Arial Narrow" w:hAnsi="Arial Narrow" w:cs="Tahoma"/>
                <w:b/>
                <w:sz w:val="20"/>
                <w:szCs w:val="20"/>
              </w:rPr>
              <w:t>Fungsi</w:t>
            </w:r>
            <w:proofErr w:type="spellEnd"/>
          </w:p>
        </w:tc>
        <w:tc>
          <w:tcPr>
            <w:tcW w:w="293" w:type="dxa"/>
          </w:tcPr>
          <w:p w:rsidR="0012618F" w:rsidRPr="007F1EAB" w:rsidRDefault="0012618F" w:rsidP="0012618F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7F1EAB">
              <w:rPr>
                <w:rFonts w:ascii="Arial Narrow" w:hAnsi="Arial Narrow" w:cs="Tahoma"/>
                <w:b/>
                <w:sz w:val="20"/>
                <w:szCs w:val="20"/>
              </w:rPr>
              <w:t>:</w:t>
            </w:r>
          </w:p>
        </w:tc>
        <w:tc>
          <w:tcPr>
            <w:tcW w:w="10210" w:type="dxa"/>
          </w:tcPr>
          <w:p w:rsidR="0012618F" w:rsidRPr="007F1EAB" w:rsidRDefault="00BA2C26" w:rsidP="0012618F">
            <w:pPr>
              <w:pStyle w:val="ListParagraph"/>
              <w:numPr>
                <w:ilvl w:val="0"/>
                <w:numId w:val="1"/>
              </w:numPr>
              <w:ind w:left="355" w:hanging="355"/>
              <w:rPr>
                <w:rFonts w:ascii="Arial Narrow" w:hAnsi="Arial Narrow" w:cs="Tahoma"/>
                <w:sz w:val="20"/>
                <w:szCs w:val="20"/>
              </w:rPr>
            </w:pP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Penyelenggaraan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perumusan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kebijakan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umum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bina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sarana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,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pengadaan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barang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dan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jasa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, </w:t>
            </w:r>
            <w:proofErr w:type="spellStart"/>
            <w:r w:rsidR="00AF649E" w:rsidRPr="007F1EAB">
              <w:rPr>
                <w:rFonts w:ascii="Arial Narrow" w:hAnsi="Arial Narrow" w:cs="Tahoma"/>
                <w:sz w:val="20"/>
                <w:szCs w:val="20"/>
              </w:rPr>
              <w:t>pengelolaan</w:t>
            </w:r>
            <w:proofErr w:type="spellEnd"/>
            <w:r w:rsidR="00AF649E"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="00AF649E" w:rsidRPr="007F1EAB">
              <w:rPr>
                <w:rFonts w:ascii="Arial Narrow" w:hAnsi="Arial Narrow" w:cs="Tahoma"/>
                <w:sz w:val="20"/>
                <w:szCs w:val="20"/>
              </w:rPr>
              <w:t>barang</w:t>
            </w:r>
            <w:proofErr w:type="spellEnd"/>
            <w:r w:rsidR="00AF649E"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="00AF649E" w:rsidRPr="007F1EAB">
              <w:rPr>
                <w:rFonts w:ascii="Arial Narrow" w:hAnsi="Arial Narrow" w:cs="Tahoma"/>
                <w:sz w:val="20"/>
                <w:szCs w:val="20"/>
              </w:rPr>
              <w:t>milik</w:t>
            </w:r>
            <w:proofErr w:type="spellEnd"/>
            <w:r w:rsidR="00AF649E"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="00AF649E" w:rsidRPr="007F1EAB">
              <w:rPr>
                <w:rFonts w:ascii="Arial Narrow" w:hAnsi="Arial Narrow" w:cs="Tahoma"/>
                <w:sz w:val="20"/>
                <w:szCs w:val="20"/>
              </w:rPr>
              <w:t>daerah</w:t>
            </w:r>
            <w:proofErr w:type="spellEnd"/>
          </w:p>
          <w:p w:rsidR="00BA2C26" w:rsidRPr="007F1EAB" w:rsidRDefault="00BA2C26" w:rsidP="0012618F">
            <w:pPr>
              <w:pStyle w:val="ListParagraph"/>
              <w:numPr>
                <w:ilvl w:val="0"/>
                <w:numId w:val="1"/>
              </w:numPr>
              <w:ind w:left="355" w:hanging="355"/>
              <w:rPr>
                <w:rFonts w:ascii="Arial Narrow" w:hAnsi="Arial Narrow" w:cs="Tahoma"/>
                <w:sz w:val="20"/>
                <w:szCs w:val="20"/>
              </w:rPr>
            </w:pP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Penyelenggaraan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koordinasi</w:t>
            </w:r>
            <w:proofErr w:type="spellEnd"/>
            <w:r w:rsidR="00AF649E"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="00AF649E" w:rsidRPr="007F1EAB">
              <w:rPr>
                <w:rFonts w:ascii="Arial Narrow" w:hAnsi="Arial Narrow" w:cs="Tahoma"/>
                <w:sz w:val="20"/>
                <w:szCs w:val="20"/>
              </w:rPr>
              <w:t>dan</w:t>
            </w:r>
            <w:proofErr w:type="spellEnd"/>
            <w:r w:rsidR="00AF649E"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="00AF649E" w:rsidRPr="007F1EAB">
              <w:rPr>
                <w:rFonts w:ascii="Arial Narrow" w:hAnsi="Arial Narrow" w:cs="Tahoma"/>
                <w:sz w:val="20"/>
                <w:szCs w:val="20"/>
              </w:rPr>
              <w:t>fasilitasi</w:t>
            </w:r>
            <w:proofErr w:type="spellEnd"/>
            <w:r w:rsidR="00AF649E"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="00AF649E" w:rsidRPr="007F1EAB">
              <w:rPr>
                <w:rFonts w:ascii="Arial Narrow" w:hAnsi="Arial Narrow" w:cs="Tahoma"/>
                <w:sz w:val="20"/>
                <w:szCs w:val="20"/>
              </w:rPr>
              <w:t>binasarana</w:t>
            </w:r>
            <w:proofErr w:type="spellEnd"/>
            <w:r w:rsidR="00AF649E" w:rsidRPr="007F1EAB">
              <w:rPr>
                <w:rFonts w:ascii="Arial Narrow" w:hAnsi="Arial Narrow" w:cs="Tahoma"/>
                <w:sz w:val="20"/>
                <w:szCs w:val="20"/>
              </w:rPr>
              <w:t xml:space="preserve">, </w:t>
            </w:r>
            <w:proofErr w:type="spellStart"/>
            <w:r w:rsidR="00AF649E" w:rsidRPr="007F1EAB">
              <w:rPr>
                <w:rFonts w:ascii="Arial Narrow" w:hAnsi="Arial Narrow" w:cs="Tahoma"/>
                <w:sz w:val="20"/>
                <w:szCs w:val="20"/>
              </w:rPr>
              <w:t>pengadaan</w:t>
            </w:r>
            <w:proofErr w:type="spellEnd"/>
            <w:r w:rsidR="00AF649E"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="00AF649E" w:rsidRPr="007F1EAB">
              <w:rPr>
                <w:rFonts w:ascii="Arial Narrow" w:hAnsi="Arial Narrow" w:cs="Tahoma"/>
                <w:sz w:val="20"/>
                <w:szCs w:val="20"/>
              </w:rPr>
              <w:t>barang</w:t>
            </w:r>
            <w:proofErr w:type="spellEnd"/>
            <w:r w:rsidR="00AF649E"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="00AF649E" w:rsidRPr="007F1EAB">
              <w:rPr>
                <w:rFonts w:ascii="Arial Narrow" w:hAnsi="Arial Narrow" w:cs="Tahoma"/>
                <w:sz w:val="20"/>
                <w:szCs w:val="20"/>
              </w:rPr>
              <w:t>dan</w:t>
            </w:r>
            <w:proofErr w:type="spellEnd"/>
            <w:r w:rsidR="00AF649E"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="00AF649E" w:rsidRPr="007F1EAB">
              <w:rPr>
                <w:rFonts w:ascii="Arial Narrow" w:hAnsi="Arial Narrow" w:cs="Tahoma"/>
                <w:sz w:val="20"/>
                <w:szCs w:val="20"/>
              </w:rPr>
              <w:t>jasa</w:t>
            </w:r>
            <w:proofErr w:type="spellEnd"/>
            <w:r w:rsidR="00AF649E" w:rsidRPr="007F1EAB">
              <w:rPr>
                <w:rFonts w:ascii="Arial Narrow" w:hAnsi="Arial Narrow" w:cs="Tahoma"/>
                <w:sz w:val="20"/>
                <w:szCs w:val="20"/>
              </w:rPr>
              <w:t xml:space="preserve">, </w:t>
            </w:r>
            <w:proofErr w:type="spellStart"/>
            <w:r w:rsidR="00AF649E" w:rsidRPr="007F1EAB">
              <w:rPr>
                <w:rFonts w:ascii="Arial Narrow" w:hAnsi="Arial Narrow" w:cs="Tahoma"/>
                <w:sz w:val="20"/>
                <w:szCs w:val="20"/>
              </w:rPr>
              <w:t>pengelolaan</w:t>
            </w:r>
            <w:proofErr w:type="spellEnd"/>
            <w:r w:rsidR="00AF649E"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="00AF649E" w:rsidRPr="007F1EAB">
              <w:rPr>
                <w:rFonts w:ascii="Arial Narrow" w:hAnsi="Arial Narrow" w:cs="Tahoma"/>
                <w:sz w:val="20"/>
                <w:szCs w:val="20"/>
              </w:rPr>
              <w:t>barang</w:t>
            </w:r>
            <w:proofErr w:type="spellEnd"/>
            <w:r w:rsidR="00AF649E"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="00AF649E" w:rsidRPr="007F1EAB">
              <w:rPr>
                <w:rFonts w:ascii="Arial Narrow" w:hAnsi="Arial Narrow" w:cs="Tahoma"/>
                <w:sz w:val="20"/>
                <w:szCs w:val="20"/>
              </w:rPr>
              <w:t>milik</w:t>
            </w:r>
            <w:proofErr w:type="spellEnd"/>
            <w:r w:rsidR="00AF649E"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="00AF649E" w:rsidRPr="007F1EAB">
              <w:rPr>
                <w:rFonts w:ascii="Arial Narrow" w:hAnsi="Arial Narrow" w:cs="Tahoma"/>
                <w:sz w:val="20"/>
                <w:szCs w:val="20"/>
              </w:rPr>
              <w:t>daerah</w:t>
            </w:r>
            <w:proofErr w:type="spellEnd"/>
          </w:p>
          <w:p w:rsidR="00AF649E" w:rsidRPr="007F1EAB" w:rsidRDefault="00AF649E" w:rsidP="00AF649E">
            <w:pPr>
              <w:pStyle w:val="ListParagraph"/>
              <w:numPr>
                <w:ilvl w:val="0"/>
                <w:numId w:val="1"/>
              </w:numPr>
              <w:ind w:left="355" w:hanging="355"/>
              <w:rPr>
                <w:rFonts w:ascii="Arial Narrow" w:hAnsi="Arial Narrow" w:cs="Tahoma"/>
                <w:sz w:val="20"/>
                <w:szCs w:val="20"/>
              </w:rPr>
            </w:pP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Penyelenggaraan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pelaporan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dan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evaluasi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binasarana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,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pengadaan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barang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dan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jasa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,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pengelolaan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barang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milik</w:t>
            </w:r>
            <w:proofErr w:type="spellEnd"/>
            <w:r w:rsidRPr="007F1EAB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sz w:val="20"/>
                <w:szCs w:val="20"/>
              </w:rPr>
              <w:t>daerah</w:t>
            </w:r>
            <w:proofErr w:type="spellEnd"/>
          </w:p>
        </w:tc>
      </w:tr>
      <w:tr w:rsidR="0012618F" w:rsidRPr="007F1EAB" w:rsidTr="00C9511E">
        <w:trPr>
          <w:trHeight w:val="80"/>
        </w:trPr>
        <w:tc>
          <w:tcPr>
            <w:tcW w:w="382" w:type="dxa"/>
          </w:tcPr>
          <w:p w:rsidR="0012618F" w:rsidRPr="007F1EAB" w:rsidRDefault="0012618F" w:rsidP="0012618F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1589" w:type="dxa"/>
          </w:tcPr>
          <w:p w:rsidR="0012618F" w:rsidRPr="007F1EAB" w:rsidRDefault="0012618F" w:rsidP="0012618F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293" w:type="dxa"/>
          </w:tcPr>
          <w:p w:rsidR="0012618F" w:rsidRPr="007F1EAB" w:rsidRDefault="0012618F" w:rsidP="0012618F">
            <w:pPr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10210" w:type="dxa"/>
          </w:tcPr>
          <w:p w:rsidR="0012618F" w:rsidRPr="0066320B" w:rsidRDefault="0012618F" w:rsidP="0012618F">
            <w:pPr>
              <w:rPr>
                <w:rFonts w:ascii="Arial Narrow" w:hAnsi="Arial Narrow" w:cs="Tahoma"/>
                <w:b/>
                <w:sz w:val="8"/>
                <w:szCs w:val="8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-86"/>
        <w:tblW w:w="0" w:type="auto"/>
        <w:tblLook w:val="04A0"/>
      </w:tblPr>
      <w:tblGrid>
        <w:gridCol w:w="435"/>
        <w:gridCol w:w="3978"/>
        <w:gridCol w:w="6710"/>
        <w:gridCol w:w="2814"/>
      </w:tblGrid>
      <w:tr w:rsidR="00C9511E" w:rsidRPr="007F1EAB" w:rsidTr="000D77AB">
        <w:tc>
          <w:tcPr>
            <w:tcW w:w="435" w:type="dxa"/>
            <w:vAlign w:val="center"/>
          </w:tcPr>
          <w:p w:rsidR="0066320B" w:rsidRPr="007F1EAB" w:rsidRDefault="0066320B" w:rsidP="0066320B">
            <w:pPr>
              <w:jc w:val="center"/>
              <w:rPr>
                <w:rFonts w:ascii="Arial Narrow" w:hAnsi="Arial Narrow" w:cs="Tahoma"/>
                <w:b/>
                <w:bCs/>
                <w:color w:val="000000"/>
                <w:sz w:val="20"/>
                <w:szCs w:val="20"/>
              </w:rPr>
            </w:pPr>
            <w:r w:rsidRPr="007F1EAB">
              <w:rPr>
                <w:rFonts w:ascii="Arial Narrow" w:hAnsi="Arial Narrow" w:cs="Tahoma"/>
                <w:b/>
                <w:bCs/>
                <w:color w:val="000000"/>
                <w:sz w:val="20"/>
                <w:szCs w:val="20"/>
              </w:rPr>
              <w:t>No</w:t>
            </w:r>
          </w:p>
          <w:p w:rsidR="0066320B" w:rsidRPr="007F1EAB" w:rsidRDefault="0066320B" w:rsidP="0066320B">
            <w:pPr>
              <w:jc w:val="center"/>
              <w:rPr>
                <w:rFonts w:ascii="Arial Narrow" w:hAnsi="Arial Narrow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68" w:type="dxa"/>
            <w:vAlign w:val="center"/>
          </w:tcPr>
          <w:p w:rsidR="0066320B" w:rsidRPr="007F1EAB" w:rsidRDefault="0066320B" w:rsidP="0066320B">
            <w:pPr>
              <w:jc w:val="center"/>
              <w:rPr>
                <w:rFonts w:ascii="Arial Narrow" w:hAnsi="Arial Narrow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1EAB">
              <w:rPr>
                <w:rFonts w:ascii="Arial Narrow" w:hAnsi="Arial Narrow" w:cs="Tahoma"/>
                <w:b/>
                <w:bCs/>
                <w:color w:val="000000"/>
                <w:sz w:val="20"/>
                <w:szCs w:val="20"/>
              </w:rPr>
              <w:t>Sasaran</w:t>
            </w:r>
            <w:proofErr w:type="spellEnd"/>
            <w:r w:rsidRPr="007F1EAB">
              <w:rPr>
                <w:rFonts w:ascii="Arial Narrow" w:hAnsi="Arial Narrow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/>
                <w:bCs/>
                <w:color w:val="000000"/>
                <w:sz w:val="20"/>
                <w:szCs w:val="20"/>
              </w:rPr>
              <w:t>Strategis</w:t>
            </w:r>
            <w:proofErr w:type="spellEnd"/>
          </w:p>
        </w:tc>
        <w:tc>
          <w:tcPr>
            <w:tcW w:w="6880" w:type="dxa"/>
            <w:vAlign w:val="center"/>
          </w:tcPr>
          <w:p w:rsidR="0066320B" w:rsidRPr="007F1EAB" w:rsidRDefault="0066320B" w:rsidP="0066320B">
            <w:pPr>
              <w:jc w:val="center"/>
              <w:rPr>
                <w:rFonts w:ascii="Arial Narrow" w:hAnsi="Arial Narrow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1EAB">
              <w:rPr>
                <w:rFonts w:ascii="Arial Narrow" w:hAnsi="Arial Narrow" w:cs="Tahoma"/>
                <w:b/>
                <w:bCs/>
                <w:color w:val="000000"/>
                <w:sz w:val="20"/>
                <w:szCs w:val="20"/>
              </w:rPr>
              <w:t>Indikator</w:t>
            </w:r>
            <w:proofErr w:type="spellEnd"/>
            <w:r w:rsidRPr="007F1EAB">
              <w:rPr>
                <w:rFonts w:ascii="Arial Narrow" w:hAnsi="Arial Narrow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/>
                <w:bCs/>
                <w:color w:val="000000"/>
                <w:sz w:val="20"/>
                <w:szCs w:val="20"/>
              </w:rPr>
              <w:t>Kinerja</w:t>
            </w:r>
            <w:proofErr w:type="spellEnd"/>
            <w:r w:rsidRPr="007F1EAB">
              <w:rPr>
                <w:rFonts w:ascii="Arial Narrow" w:hAnsi="Arial Narrow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/>
                <w:bCs/>
                <w:color w:val="000000"/>
                <w:sz w:val="20"/>
                <w:szCs w:val="20"/>
              </w:rPr>
              <w:t>Utama</w:t>
            </w:r>
            <w:proofErr w:type="spellEnd"/>
          </w:p>
        </w:tc>
        <w:tc>
          <w:tcPr>
            <w:tcW w:w="2870" w:type="dxa"/>
            <w:vAlign w:val="center"/>
          </w:tcPr>
          <w:p w:rsidR="0066320B" w:rsidRPr="007F1EAB" w:rsidRDefault="0066320B" w:rsidP="0066320B">
            <w:pPr>
              <w:jc w:val="center"/>
              <w:rPr>
                <w:rFonts w:ascii="Arial Narrow" w:hAnsi="Arial Narrow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1EAB">
              <w:rPr>
                <w:rFonts w:ascii="Arial Narrow" w:hAnsi="Arial Narrow" w:cs="Tahoma"/>
                <w:b/>
                <w:bCs/>
                <w:color w:val="000000"/>
                <w:sz w:val="20"/>
                <w:szCs w:val="20"/>
              </w:rPr>
              <w:t>Keterangan</w:t>
            </w:r>
            <w:proofErr w:type="spellEnd"/>
          </w:p>
        </w:tc>
      </w:tr>
      <w:tr w:rsidR="00C9511E" w:rsidRPr="007F1EAB" w:rsidTr="000D77AB">
        <w:tc>
          <w:tcPr>
            <w:tcW w:w="435" w:type="dxa"/>
          </w:tcPr>
          <w:p w:rsidR="0066320B" w:rsidRPr="007F1EAB" w:rsidRDefault="0066320B" w:rsidP="0066320B">
            <w:pPr>
              <w:jc w:val="center"/>
              <w:rPr>
                <w:rFonts w:ascii="Arial Narrow" w:hAnsi="Arial Narrow" w:cs="Tahoma"/>
                <w:b/>
                <w:bCs/>
                <w:color w:val="000000"/>
                <w:sz w:val="20"/>
                <w:szCs w:val="20"/>
              </w:rPr>
            </w:pPr>
            <w:r w:rsidRPr="007F1EAB">
              <w:rPr>
                <w:rFonts w:ascii="Arial Narrow" w:hAnsi="Arial Narrow" w:cs="Tahoma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068" w:type="dxa"/>
          </w:tcPr>
          <w:p w:rsidR="0066320B" w:rsidRPr="007F1EAB" w:rsidRDefault="0066320B" w:rsidP="0066320B">
            <w:pPr>
              <w:jc w:val="center"/>
              <w:rPr>
                <w:rFonts w:ascii="Arial Narrow" w:hAnsi="Arial Narrow" w:cs="Tahoma"/>
                <w:b/>
                <w:bCs/>
                <w:color w:val="000000"/>
                <w:sz w:val="20"/>
                <w:szCs w:val="20"/>
              </w:rPr>
            </w:pPr>
            <w:r w:rsidRPr="007F1EAB">
              <w:rPr>
                <w:rFonts w:ascii="Arial Narrow" w:hAnsi="Arial Narrow" w:cs="Tahoma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880" w:type="dxa"/>
          </w:tcPr>
          <w:p w:rsidR="0066320B" w:rsidRPr="007F1EAB" w:rsidRDefault="0066320B" w:rsidP="0066320B">
            <w:pPr>
              <w:jc w:val="center"/>
              <w:rPr>
                <w:rFonts w:ascii="Arial Narrow" w:hAnsi="Arial Narrow" w:cs="Tahoma"/>
                <w:b/>
                <w:bCs/>
                <w:color w:val="000000"/>
                <w:sz w:val="20"/>
                <w:szCs w:val="20"/>
              </w:rPr>
            </w:pPr>
            <w:r w:rsidRPr="007F1EAB">
              <w:rPr>
                <w:rFonts w:ascii="Arial Narrow" w:hAnsi="Arial Narrow" w:cs="Tahoma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870" w:type="dxa"/>
          </w:tcPr>
          <w:p w:rsidR="0066320B" w:rsidRPr="007F1EAB" w:rsidRDefault="0066320B" w:rsidP="0066320B">
            <w:pPr>
              <w:jc w:val="center"/>
              <w:rPr>
                <w:rFonts w:ascii="Arial Narrow" w:hAnsi="Arial Narrow" w:cs="Tahoma"/>
                <w:b/>
                <w:bCs/>
                <w:color w:val="000000"/>
                <w:sz w:val="20"/>
                <w:szCs w:val="20"/>
              </w:rPr>
            </w:pPr>
            <w:r w:rsidRPr="007F1EAB">
              <w:rPr>
                <w:rFonts w:ascii="Arial Narrow" w:hAnsi="Arial Narrow" w:cs="Tahoma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C9511E" w:rsidRPr="007F1EAB" w:rsidTr="000D77AB">
        <w:trPr>
          <w:trHeight w:val="378"/>
        </w:trPr>
        <w:tc>
          <w:tcPr>
            <w:tcW w:w="435" w:type="dxa"/>
          </w:tcPr>
          <w:p w:rsidR="0066320B" w:rsidRPr="007F1EAB" w:rsidRDefault="0066320B" w:rsidP="0066320B">
            <w:pPr>
              <w:jc w:val="center"/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068" w:type="dxa"/>
          </w:tcPr>
          <w:p w:rsidR="0066320B" w:rsidRPr="007F1EAB" w:rsidRDefault="0066320B" w:rsidP="0066320B">
            <w:pPr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Terwujudnya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Tertib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Perencanaan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BMD</w:t>
            </w:r>
          </w:p>
        </w:tc>
        <w:tc>
          <w:tcPr>
            <w:tcW w:w="6880" w:type="dxa"/>
          </w:tcPr>
          <w:p w:rsidR="0066320B" w:rsidRPr="007F1EAB" w:rsidRDefault="0066320B" w:rsidP="0066320B">
            <w:pPr>
              <w:pStyle w:val="ListParagraph"/>
              <w:ind w:left="0"/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Kesesuaian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belanja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modal SKPD (APBD)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dengan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RKBMD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RKPBMD</w:t>
            </w:r>
          </w:p>
        </w:tc>
        <w:tc>
          <w:tcPr>
            <w:tcW w:w="2870" w:type="dxa"/>
          </w:tcPr>
          <w:p w:rsidR="0066320B" w:rsidRPr="007F1EAB" w:rsidRDefault="0066320B" w:rsidP="0066320B">
            <w:pPr>
              <w:jc w:val="center"/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</w:p>
        </w:tc>
      </w:tr>
      <w:tr w:rsidR="00C9511E" w:rsidRPr="007F1EAB" w:rsidTr="000D77AB">
        <w:trPr>
          <w:trHeight w:val="405"/>
        </w:trPr>
        <w:tc>
          <w:tcPr>
            <w:tcW w:w="435" w:type="dxa"/>
          </w:tcPr>
          <w:p w:rsidR="0066320B" w:rsidRPr="007F1EAB" w:rsidRDefault="0066320B" w:rsidP="0066320B">
            <w:pPr>
              <w:jc w:val="center"/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068" w:type="dxa"/>
          </w:tcPr>
          <w:p w:rsidR="0066320B" w:rsidRPr="007F1EAB" w:rsidRDefault="0066320B" w:rsidP="0066320B">
            <w:pPr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Terwujudnya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validasi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aset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daerah</w:t>
            </w:r>
            <w:proofErr w:type="spellEnd"/>
          </w:p>
        </w:tc>
        <w:tc>
          <w:tcPr>
            <w:tcW w:w="6880" w:type="dxa"/>
          </w:tcPr>
          <w:p w:rsidR="0066320B" w:rsidRPr="007F1EAB" w:rsidRDefault="0066320B" w:rsidP="0066320B">
            <w:pPr>
              <w:pStyle w:val="ListParagraph"/>
              <w:ind w:left="0"/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Kesesuaian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totalitas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aset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SKPD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dengan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aset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daerah</w:t>
            </w:r>
            <w:proofErr w:type="spellEnd"/>
          </w:p>
        </w:tc>
        <w:tc>
          <w:tcPr>
            <w:tcW w:w="2870" w:type="dxa"/>
            <w:vAlign w:val="center"/>
          </w:tcPr>
          <w:p w:rsidR="0066320B" w:rsidRPr="007F1EAB" w:rsidRDefault="0066320B" w:rsidP="0066320B">
            <w:pPr>
              <w:jc w:val="center"/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</w:p>
        </w:tc>
      </w:tr>
      <w:tr w:rsidR="00C9511E" w:rsidRPr="007F1EAB" w:rsidTr="000D77AB">
        <w:trPr>
          <w:trHeight w:val="978"/>
        </w:trPr>
        <w:tc>
          <w:tcPr>
            <w:tcW w:w="435" w:type="dxa"/>
          </w:tcPr>
          <w:p w:rsidR="0066320B" w:rsidRPr="007F1EAB" w:rsidRDefault="0066320B" w:rsidP="0066320B">
            <w:pPr>
              <w:jc w:val="center"/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068" w:type="dxa"/>
          </w:tcPr>
          <w:p w:rsidR="0066320B" w:rsidRPr="007F1EAB" w:rsidRDefault="0066320B" w:rsidP="0066320B">
            <w:pPr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Terwujudnya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tertib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pengelolaan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aset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daerah</w:t>
            </w:r>
            <w:proofErr w:type="spellEnd"/>
          </w:p>
        </w:tc>
        <w:tc>
          <w:tcPr>
            <w:tcW w:w="6880" w:type="dxa"/>
          </w:tcPr>
          <w:p w:rsidR="0066320B" w:rsidRPr="007F1EAB" w:rsidRDefault="0066320B" w:rsidP="0066320B">
            <w:pPr>
              <w:pStyle w:val="ListParagraph"/>
              <w:numPr>
                <w:ilvl w:val="0"/>
                <w:numId w:val="2"/>
              </w:numPr>
              <w:ind w:left="317" w:hanging="317"/>
              <w:jc w:val="left"/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Persentase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jumlah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tanah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Pemprov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Sumbar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bersertifikat</w:t>
            </w:r>
            <w:proofErr w:type="spellEnd"/>
          </w:p>
          <w:p w:rsidR="0066320B" w:rsidRPr="007F1EAB" w:rsidRDefault="0066320B" w:rsidP="0066320B">
            <w:pPr>
              <w:pStyle w:val="ListParagraph"/>
              <w:numPr>
                <w:ilvl w:val="0"/>
                <w:numId w:val="2"/>
              </w:numPr>
              <w:ind w:left="317" w:hanging="317"/>
              <w:jc w:val="left"/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Persentase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jumlah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rumah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dinas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memiliki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SIP</w:t>
            </w:r>
          </w:p>
          <w:p w:rsidR="0066320B" w:rsidRPr="007F1EAB" w:rsidRDefault="0066320B" w:rsidP="0066320B">
            <w:pPr>
              <w:pStyle w:val="ListParagraph"/>
              <w:numPr>
                <w:ilvl w:val="0"/>
                <w:numId w:val="2"/>
              </w:numPr>
              <w:ind w:left="317" w:hanging="317"/>
              <w:jc w:val="left"/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Persentase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jumlah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penyelesaian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aset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bermasalah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pada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laporan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keuangan</w:t>
            </w:r>
            <w:proofErr w:type="spellEnd"/>
          </w:p>
          <w:p w:rsidR="0066320B" w:rsidRDefault="0066320B" w:rsidP="0066320B">
            <w:pPr>
              <w:pStyle w:val="ListParagraph"/>
              <w:numPr>
                <w:ilvl w:val="0"/>
                <w:numId w:val="2"/>
              </w:numPr>
              <w:ind w:left="317" w:hanging="317"/>
              <w:jc w:val="left"/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Persentase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jumlah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aset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tidak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bermamfaat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dihapuskan</w:t>
            </w:r>
            <w:proofErr w:type="spellEnd"/>
          </w:p>
          <w:p w:rsidR="0066320B" w:rsidRPr="007F1EAB" w:rsidRDefault="0066320B" w:rsidP="0066320B">
            <w:pPr>
              <w:pStyle w:val="ListParagraph"/>
              <w:ind w:left="317"/>
              <w:jc w:val="left"/>
              <w:rPr>
                <w:rFonts w:ascii="Arial Narrow" w:hAnsi="Arial Narrow" w:cs="Tahoma"/>
                <w:bCs/>
                <w:color w:val="000000"/>
                <w:sz w:val="8"/>
                <w:szCs w:val="8"/>
              </w:rPr>
            </w:pPr>
          </w:p>
        </w:tc>
        <w:tc>
          <w:tcPr>
            <w:tcW w:w="2870" w:type="dxa"/>
          </w:tcPr>
          <w:p w:rsidR="0066320B" w:rsidRPr="007F1EAB" w:rsidRDefault="0066320B" w:rsidP="0066320B">
            <w:pPr>
              <w:jc w:val="center"/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</w:p>
        </w:tc>
      </w:tr>
      <w:tr w:rsidR="00C9511E" w:rsidRPr="007F1EAB" w:rsidTr="000D77AB">
        <w:trPr>
          <w:trHeight w:val="596"/>
        </w:trPr>
        <w:tc>
          <w:tcPr>
            <w:tcW w:w="435" w:type="dxa"/>
          </w:tcPr>
          <w:p w:rsidR="0066320B" w:rsidRPr="007F1EAB" w:rsidRDefault="0066320B" w:rsidP="0066320B">
            <w:pPr>
              <w:jc w:val="center"/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068" w:type="dxa"/>
          </w:tcPr>
          <w:p w:rsidR="0066320B" w:rsidRPr="007F1EAB" w:rsidRDefault="0066320B" w:rsidP="0066320B">
            <w:pPr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Terwujudnya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optimalisasi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pemamfaatan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BMD</w:t>
            </w:r>
          </w:p>
        </w:tc>
        <w:tc>
          <w:tcPr>
            <w:tcW w:w="6880" w:type="dxa"/>
          </w:tcPr>
          <w:p w:rsidR="0066320B" w:rsidRPr="007F1EAB" w:rsidRDefault="0066320B" w:rsidP="0066320B">
            <w:pPr>
              <w:pStyle w:val="ListParagraph"/>
              <w:numPr>
                <w:ilvl w:val="0"/>
                <w:numId w:val="3"/>
              </w:numPr>
              <w:ind w:left="317" w:hanging="283"/>
              <w:jc w:val="left"/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Jumlah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aset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idle yang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dipinjam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pakaikan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disewakan</w:t>
            </w:r>
            <w:proofErr w:type="spellEnd"/>
          </w:p>
          <w:p w:rsidR="0066320B" w:rsidRPr="007F1EAB" w:rsidRDefault="0066320B" w:rsidP="0066320B">
            <w:pPr>
              <w:pStyle w:val="ListParagraph"/>
              <w:numPr>
                <w:ilvl w:val="0"/>
                <w:numId w:val="3"/>
              </w:numPr>
              <w:ind w:left="317" w:hanging="283"/>
              <w:jc w:val="left"/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Jumlah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aset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idle yang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dikerjasamakan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pemafaatannya</w:t>
            </w:r>
            <w:proofErr w:type="spellEnd"/>
          </w:p>
          <w:p w:rsidR="0066320B" w:rsidRPr="007F1EAB" w:rsidRDefault="0066320B" w:rsidP="0066320B">
            <w:pPr>
              <w:pStyle w:val="ListParagraph"/>
              <w:ind w:left="317"/>
              <w:jc w:val="left"/>
              <w:rPr>
                <w:rFonts w:ascii="Arial Narrow" w:hAnsi="Arial Narrow" w:cs="Tahoma"/>
                <w:bCs/>
                <w:color w:val="000000"/>
                <w:sz w:val="8"/>
                <w:szCs w:val="8"/>
              </w:rPr>
            </w:pPr>
          </w:p>
        </w:tc>
        <w:tc>
          <w:tcPr>
            <w:tcW w:w="2870" w:type="dxa"/>
            <w:vAlign w:val="center"/>
          </w:tcPr>
          <w:p w:rsidR="0066320B" w:rsidRPr="007F1EAB" w:rsidRDefault="0066320B" w:rsidP="0066320B">
            <w:pPr>
              <w:jc w:val="center"/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</w:p>
        </w:tc>
      </w:tr>
      <w:tr w:rsidR="00C9511E" w:rsidRPr="007F1EAB" w:rsidTr="000D77AB">
        <w:trPr>
          <w:trHeight w:val="596"/>
        </w:trPr>
        <w:tc>
          <w:tcPr>
            <w:tcW w:w="435" w:type="dxa"/>
          </w:tcPr>
          <w:p w:rsidR="0066320B" w:rsidRPr="007F1EAB" w:rsidRDefault="0066320B" w:rsidP="0066320B">
            <w:pPr>
              <w:jc w:val="center"/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068" w:type="dxa"/>
          </w:tcPr>
          <w:p w:rsidR="0066320B" w:rsidRPr="007F1EAB" w:rsidRDefault="0066320B" w:rsidP="0066320B">
            <w:pPr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Meningkatnya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mutu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personil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ahli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pengadaan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barang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jasa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pemerintah</w:t>
            </w:r>
            <w:proofErr w:type="spellEnd"/>
          </w:p>
        </w:tc>
        <w:tc>
          <w:tcPr>
            <w:tcW w:w="6880" w:type="dxa"/>
          </w:tcPr>
          <w:p w:rsidR="0066320B" w:rsidRPr="007F1EAB" w:rsidRDefault="0066320B" w:rsidP="0066320B">
            <w:pPr>
              <w:pStyle w:val="ListParagraph"/>
              <w:ind w:left="34"/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Persentase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pejabat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proses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barang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jasa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bersertifikat</w:t>
            </w:r>
            <w:proofErr w:type="spellEnd"/>
          </w:p>
          <w:p w:rsidR="0066320B" w:rsidRPr="007F1EAB" w:rsidRDefault="0066320B" w:rsidP="0066320B">
            <w:pPr>
              <w:pStyle w:val="ListParagraph"/>
              <w:ind w:left="34"/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870" w:type="dxa"/>
            <w:vAlign w:val="center"/>
          </w:tcPr>
          <w:p w:rsidR="0066320B" w:rsidRPr="007F1EAB" w:rsidRDefault="0066320B" w:rsidP="0066320B">
            <w:pPr>
              <w:jc w:val="center"/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</w:p>
        </w:tc>
      </w:tr>
      <w:tr w:rsidR="00C9511E" w:rsidRPr="007F1EAB" w:rsidTr="000D77AB">
        <w:trPr>
          <w:trHeight w:val="596"/>
        </w:trPr>
        <w:tc>
          <w:tcPr>
            <w:tcW w:w="435" w:type="dxa"/>
          </w:tcPr>
          <w:p w:rsidR="0066320B" w:rsidRPr="007F1EAB" w:rsidRDefault="0066320B" w:rsidP="0066320B">
            <w:pPr>
              <w:jc w:val="center"/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068" w:type="dxa"/>
          </w:tcPr>
          <w:p w:rsidR="0066320B" w:rsidRPr="007F1EAB" w:rsidRDefault="0066320B" w:rsidP="0066320B">
            <w:pPr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Meningkatnya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tata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kelola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organisasi</w:t>
            </w:r>
            <w:proofErr w:type="spellEnd"/>
          </w:p>
        </w:tc>
        <w:tc>
          <w:tcPr>
            <w:tcW w:w="6880" w:type="dxa"/>
          </w:tcPr>
          <w:p w:rsidR="0066320B" w:rsidRPr="007F1EAB" w:rsidRDefault="0066320B" w:rsidP="0066320B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Nilai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evaluasi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akuntabilitas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kinerja</w:t>
            </w:r>
            <w:proofErr w:type="spellEnd"/>
          </w:p>
          <w:p w:rsidR="0066320B" w:rsidRPr="007F1EAB" w:rsidRDefault="0066320B" w:rsidP="0066320B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Persentase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capaian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realisasi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fisik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keuangan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pelaksanaan</w:t>
            </w:r>
            <w:proofErr w:type="spellEnd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 xml:space="preserve"> program/</w:t>
            </w:r>
            <w:proofErr w:type="spellStart"/>
            <w:r w:rsidRPr="007F1EAB"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  <w:t>kegiatan</w:t>
            </w:r>
            <w:proofErr w:type="spellEnd"/>
          </w:p>
          <w:p w:rsidR="0066320B" w:rsidRPr="007F1EAB" w:rsidRDefault="0066320B" w:rsidP="0066320B">
            <w:pPr>
              <w:pStyle w:val="ListParagraph"/>
              <w:ind w:left="394"/>
              <w:rPr>
                <w:rFonts w:ascii="Arial Narrow" w:hAnsi="Arial Narrow" w:cs="Tahoma"/>
                <w:bCs/>
                <w:color w:val="000000"/>
                <w:sz w:val="8"/>
                <w:szCs w:val="8"/>
              </w:rPr>
            </w:pPr>
          </w:p>
        </w:tc>
        <w:tc>
          <w:tcPr>
            <w:tcW w:w="2870" w:type="dxa"/>
            <w:vAlign w:val="center"/>
          </w:tcPr>
          <w:p w:rsidR="0066320B" w:rsidRPr="007F1EAB" w:rsidRDefault="0066320B" w:rsidP="0066320B">
            <w:pPr>
              <w:jc w:val="center"/>
              <w:rPr>
                <w:rFonts w:ascii="Arial Narrow" w:hAnsi="Arial Narrow" w:cs="Tahoma"/>
                <w:bCs/>
                <w:color w:val="000000"/>
                <w:sz w:val="20"/>
                <w:szCs w:val="20"/>
              </w:rPr>
            </w:pPr>
          </w:p>
        </w:tc>
      </w:tr>
    </w:tbl>
    <w:p w:rsidR="0081777D" w:rsidRPr="007F1EAB" w:rsidRDefault="0081777D" w:rsidP="0012618F">
      <w:pPr>
        <w:rPr>
          <w:rFonts w:ascii="Arial Narrow" w:hAnsi="Arial Narrow" w:cs="Tahoma"/>
          <w:b/>
          <w:sz w:val="8"/>
          <w:szCs w:val="8"/>
        </w:rPr>
      </w:pPr>
    </w:p>
    <w:p w:rsidR="0067457D" w:rsidRPr="007F1EAB" w:rsidRDefault="0067457D" w:rsidP="00611B53">
      <w:pPr>
        <w:spacing w:after="0"/>
        <w:ind w:left="7938"/>
        <w:jc w:val="center"/>
        <w:rPr>
          <w:rFonts w:ascii="Arial Narrow" w:hAnsi="Arial Narrow" w:cs="Tahoma"/>
          <w:sz w:val="20"/>
          <w:szCs w:val="20"/>
        </w:rPr>
      </w:pPr>
      <w:r w:rsidRPr="007F1EAB">
        <w:rPr>
          <w:rFonts w:ascii="Arial Narrow" w:hAnsi="Arial Narrow" w:cs="Tahoma"/>
          <w:sz w:val="20"/>
          <w:szCs w:val="20"/>
        </w:rPr>
        <w:t xml:space="preserve">Padang,     </w:t>
      </w:r>
      <w:proofErr w:type="spellStart"/>
      <w:r w:rsidRPr="007F1EAB">
        <w:rPr>
          <w:rFonts w:ascii="Arial Narrow" w:hAnsi="Arial Narrow" w:cs="Tahoma"/>
          <w:sz w:val="20"/>
          <w:szCs w:val="20"/>
        </w:rPr>
        <w:t>Oktober</w:t>
      </w:r>
      <w:proofErr w:type="spellEnd"/>
      <w:r w:rsidRPr="007F1EAB">
        <w:rPr>
          <w:rFonts w:ascii="Arial Narrow" w:hAnsi="Arial Narrow" w:cs="Tahoma"/>
          <w:sz w:val="20"/>
          <w:szCs w:val="20"/>
        </w:rPr>
        <w:t xml:space="preserve"> 2017</w:t>
      </w:r>
    </w:p>
    <w:p w:rsidR="0067457D" w:rsidRPr="007F1EAB" w:rsidRDefault="0067457D" w:rsidP="00611B53">
      <w:pPr>
        <w:spacing w:after="0"/>
        <w:ind w:left="7938"/>
        <w:jc w:val="center"/>
        <w:rPr>
          <w:rFonts w:ascii="Arial Narrow" w:hAnsi="Arial Narrow" w:cs="Tahoma"/>
          <w:b/>
          <w:sz w:val="20"/>
          <w:szCs w:val="20"/>
        </w:rPr>
      </w:pPr>
      <w:proofErr w:type="spellStart"/>
      <w:r w:rsidRPr="007F1EAB">
        <w:rPr>
          <w:rFonts w:ascii="Arial Narrow" w:hAnsi="Arial Narrow" w:cs="Tahoma"/>
          <w:b/>
          <w:sz w:val="20"/>
          <w:szCs w:val="20"/>
        </w:rPr>
        <w:t>Kepala</w:t>
      </w:r>
      <w:proofErr w:type="spellEnd"/>
      <w:r w:rsidRPr="007F1EAB">
        <w:rPr>
          <w:rFonts w:ascii="Arial Narrow" w:hAnsi="Arial Narrow" w:cs="Tahoma"/>
          <w:b/>
          <w:sz w:val="20"/>
          <w:szCs w:val="20"/>
        </w:rPr>
        <w:t xml:space="preserve"> Biro </w:t>
      </w:r>
      <w:proofErr w:type="spellStart"/>
      <w:r w:rsidRPr="007F1EAB">
        <w:rPr>
          <w:rFonts w:ascii="Arial Narrow" w:hAnsi="Arial Narrow" w:cs="Tahoma"/>
          <w:b/>
          <w:sz w:val="20"/>
          <w:szCs w:val="20"/>
        </w:rPr>
        <w:t>Administrasi</w:t>
      </w:r>
      <w:proofErr w:type="spellEnd"/>
      <w:r w:rsidRPr="007F1EAB">
        <w:rPr>
          <w:rFonts w:ascii="Arial Narrow" w:hAnsi="Arial Narrow" w:cs="Tahoma"/>
          <w:b/>
          <w:sz w:val="20"/>
          <w:szCs w:val="20"/>
        </w:rPr>
        <w:t xml:space="preserve"> </w:t>
      </w:r>
      <w:proofErr w:type="spellStart"/>
      <w:r w:rsidRPr="007F1EAB">
        <w:rPr>
          <w:rFonts w:ascii="Arial Narrow" w:hAnsi="Arial Narrow" w:cs="Tahoma"/>
          <w:b/>
          <w:sz w:val="20"/>
          <w:szCs w:val="20"/>
        </w:rPr>
        <w:t>Pengadaan</w:t>
      </w:r>
      <w:proofErr w:type="spellEnd"/>
      <w:r w:rsidRPr="007F1EAB">
        <w:rPr>
          <w:rFonts w:ascii="Arial Narrow" w:hAnsi="Arial Narrow" w:cs="Tahoma"/>
          <w:b/>
          <w:sz w:val="20"/>
          <w:szCs w:val="20"/>
        </w:rPr>
        <w:t xml:space="preserve"> </w:t>
      </w:r>
      <w:proofErr w:type="spellStart"/>
      <w:r w:rsidRPr="007F1EAB">
        <w:rPr>
          <w:rFonts w:ascii="Arial Narrow" w:hAnsi="Arial Narrow" w:cs="Tahoma"/>
          <w:b/>
          <w:sz w:val="20"/>
          <w:szCs w:val="20"/>
        </w:rPr>
        <w:t>dan</w:t>
      </w:r>
      <w:proofErr w:type="spellEnd"/>
    </w:p>
    <w:p w:rsidR="0067457D" w:rsidRPr="007F1EAB" w:rsidRDefault="0067457D" w:rsidP="00611B53">
      <w:pPr>
        <w:spacing w:after="0"/>
        <w:ind w:left="7938"/>
        <w:jc w:val="center"/>
        <w:rPr>
          <w:rFonts w:ascii="Arial Narrow" w:hAnsi="Arial Narrow" w:cs="Tahoma"/>
          <w:b/>
          <w:sz w:val="20"/>
          <w:szCs w:val="20"/>
        </w:rPr>
      </w:pPr>
      <w:proofErr w:type="spellStart"/>
      <w:r w:rsidRPr="007F1EAB">
        <w:rPr>
          <w:rFonts w:ascii="Arial Narrow" w:hAnsi="Arial Narrow" w:cs="Tahoma"/>
          <w:b/>
          <w:sz w:val="20"/>
          <w:szCs w:val="20"/>
        </w:rPr>
        <w:t>Pengelolaan</w:t>
      </w:r>
      <w:proofErr w:type="spellEnd"/>
      <w:r w:rsidRPr="007F1EAB">
        <w:rPr>
          <w:rFonts w:ascii="Arial Narrow" w:hAnsi="Arial Narrow" w:cs="Tahoma"/>
          <w:b/>
          <w:sz w:val="20"/>
          <w:szCs w:val="20"/>
        </w:rPr>
        <w:t xml:space="preserve"> </w:t>
      </w:r>
      <w:proofErr w:type="spellStart"/>
      <w:r w:rsidRPr="007F1EAB">
        <w:rPr>
          <w:rFonts w:ascii="Arial Narrow" w:hAnsi="Arial Narrow" w:cs="Tahoma"/>
          <w:b/>
          <w:sz w:val="20"/>
          <w:szCs w:val="20"/>
        </w:rPr>
        <w:t>Barang</w:t>
      </w:r>
      <w:proofErr w:type="spellEnd"/>
      <w:r w:rsidRPr="007F1EAB">
        <w:rPr>
          <w:rFonts w:ascii="Arial Narrow" w:hAnsi="Arial Narrow" w:cs="Tahoma"/>
          <w:b/>
          <w:sz w:val="20"/>
          <w:szCs w:val="20"/>
        </w:rPr>
        <w:t xml:space="preserve"> </w:t>
      </w:r>
      <w:proofErr w:type="spellStart"/>
      <w:r w:rsidRPr="007F1EAB">
        <w:rPr>
          <w:rFonts w:ascii="Arial Narrow" w:hAnsi="Arial Narrow" w:cs="Tahoma"/>
          <w:b/>
          <w:sz w:val="20"/>
          <w:szCs w:val="20"/>
        </w:rPr>
        <w:t>Milik</w:t>
      </w:r>
      <w:proofErr w:type="spellEnd"/>
      <w:r w:rsidRPr="007F1EAB">
        <w:rPr>
          <w:rFonts w:ascii="Arial Narrow" w:hAnsi="Arial Narrow" w:cs="Tahoma"/>
          <w:b/>
          <w:sz w:val="20"/>
          <w:szCs w:val="20"/>
        </w:rPr>
        <w:t xml:space="preserve"> Daerah</w:t>
      </w:r>
    </w:p>
    <w:p w:rsidR="00611B53" w:rsidRPr="007F1EAB" w:rsidRDefault="00611B53" w:rsidP="00611B53">
      <w:pPr>
        <w:spacing w:after="0"/>
        <w:ind w:left="7938"/>
        <w:jc w:val="center"/>
        <w:rPr>
          <w:rFonts w:ascii="Arial Narrow" w:hAnsi="Arial Narrow" w:cs="Tahoma"/>
          <w:b/>
          <w:sz w:val="20"/>
          <w:szCs w:val="20"/>
        </w:rPr>
      </w:pPr>
    </w:p>
    <w:p w:rsidR="00611B53" w:rsidRPr="007F1EAB" w:rsidRDefault="00611B53" w:rsidP="00611B53">
      <w:pPr>
        <w:spacing w:after="0"/>
        <w:ind w:left="7938"/>
        <w:jc w:val="center"/>
        <w:rPr>
          <w:rFonts w:ascii="Arial Narrow" w:hAnsi="Arial Narrow" w:cs="Tahoma"/>
          <w:b/>
          <w:sz w:val="20"/>
          <w:szCs w:val="20"/>
        </w:rPr>
      </w:pPr>
    </w:p>
    <w:p w:rsidR="00611B53" w:rsidRPr="007F1EAB" w:rsidRDefault="00611B53" w:rsidP="00611B53">
      <w:pPr>
        <w:spacing w:after="0"/>
        <w:ind w:left="7938"/>
        <w:jc w:val="center"/>
        <w:rPr>
          <w:rFonts w:ascii="Arial Narrow" w:hAnsi="Arial Narrow" w:cs="Tahoma"/>
          <w:b/>
          <w:sz w:val="20"/>
          <w:szCs w:val="20"/>
        </w:rPr>
      </w:pPr>
    </w:p>
    <w:p w:rsidR="0067457D" w:rsidRPr="007F1EAB" w:rsidRDefault="00611B53" w:rsidP="00781E7F">
      <w:pPr>
        <w:spacing w:after="0"/>
        <w:ind w:left="7938"/>
        <w:jc w:val="center"/>
        <w:rPr>
          <w:rFonts w:ascii="Arial Narrow" w:hAnsi="Arial Narrow" w:cs="Tahoma"/>
          <w:b/>
          <w:sz w:val="20"/>
          <w:szCs w:val="20"/>
        </w:rPr>
      </w:pPr>
      <w:r w:rsidRPr="007F1EAB">
        <w:rPr>
          <w:rFonts w:ascii="Arial Narrow" w:hAnsi="Arial Narrow" w:cs="Tahoma"/>
          <w:b/>
          <w:sz w:val="20"/>
          <w:szCs w:val="20"/>
        </w:rPr>
        <w:t>WARDARUSMEN, SE, MM</w:t>
      </w:r>
    </w:p>
    <w:p w:rsidR="00611B53" w:rsidRPr="007F1EAB" w:rsidRDefault="00611B53" w:rsidP="00781E7F">
      <w:pPr>
        <w:spacing w:after="0"/>
        <w:ind w:left="7938"/>
        <w:jc w:val="center"/>
        <w:rPr>
          <w:rFonts w:ascii="Arial Narrow" w:hAnsi="Arial Narrow" w:cs="Tahoma"/>
          <w:b/>
          <w:sz w:val="20"/>
          <w:szCs w:val="20"/>
        </w:rPr>
      </w:pPr>
      <w:r w:rsidRPr="007F1EAB">
        <w:rPr>
          <w:rFonts w:ascii="Arial Narrow" w:hAnsi="Arial Narrow" w:cs="Tahoma"/>
          <w:b/>
          <w:sz w:val="20"/>
          <w:szCs w:val="20"/>
        </w:rPr>
        <w:t xml:space="preserve">Pembina </w:t>
      </w:r>
      <w:proofErr w:type="spellStart"/>
      <w:r w:rsidRPr="007F1EAB">
        <w:rPr>
          <w:rFonts w:ascii="Arial Narrow" w:hAnsi="Arial Narrow" w:cs="Tahoma"/>
          <w:b/>
          <w:sz w:val="20"/>
          <w:szCs w:val="20"/>
        </w:rPr>
        <w:t>Utama</w:t>
      </w:r>
      <w:proofErr w:type="spellEnd"/>
      <w:r w:rsidRPr="007F1EAB">
        <w:rPr>
          <w:rFonts w:ascii="Arial Narrow" w:hAnsi="Arial Narrow" w:cs="Tahoma"/>
          <w:b/>
          <w:sz w:val="20"/>
          <w:szCs w:val="20"/>
        </w:rPr>
        <w:t xml:space="preserve"> </w:t>
      </w:r>
      <w:proofErr w:type="spellStart"/>
      <w:r w:rsidRPr="007F1EAB">
        <w:rPr>
          <w:rFonts w:ascii="Arial Narrow" w:hAnsi="Arial Narrow" w:cs="Tahoma"/>
          <w:b/>
          <w:sz w:val="20"/>
          <w:szCs w:val="20"/>
        </w:rPr>
        <w:t>Madya</w:t>
      </w:r>
      <w:proofErr w:type="spellEnd"/>
    </w:p>
    <w:p w:rsidR="00611B53" w:rsidRPr="007F1EAB" w:rsidRDefault="00611B53" w:rsidP="00781E7F">
      <w:pPr>
        <w:spacing w:after="0"/>
        <w:ind w:left="7938"/>
        <w:jc w:val="center"/>
        <w:rPr>
          <w:rFonts w:ascii="Arial Narrow" w:hAnsi="Arial Narrow" w:cs="Tahoma"/>
          <w:b/>
          <w:sz w:val="20"/>
          <w:szCs w:val="20"/>
        </w:rPr>
      </w:pPr>
      <w:r w:rsidRPr="007F1EAB">
        <w:rPr>
          <w:rFonts w:ascii="Arial Narrow" w:hAnsi="Arial Narrow" w:cs="Tahoma"/>
          <w:b/>
          <w:sz w:val="20"/>
          <w:szCs w:val="20"/>
        </w:rPr>
        <w:t>Nip. 19630522 198601 1 001</w:t>
      </w:r>
    </w:p>
    <w:sectPr w:rsidR="00611B53" w:rsidRPr="007F1EAB" w:rsidSect="000D77AB">
      <w:pgSz w:w="16840" w:h="11907" w:orient="landscape" w:code="9"/>
      <w:pgMar w:top="567" w:right="2268" w:bottom="144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D1596"/>
    <w:multiLevelType w:val="hybridMultilevel"/>
    <w:tmpl w:val="36ACAE62"/>
    <w:lvl w:ilvl="0" w:tplc="3D8A2A9E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>
    <w:nsid w:val="0FC05F39"/>
    <w:multiLevelType w:val="hybridMultilevel"/>
    <w:tmpl w:val="D6784E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92F31"/>
    <w:multiLevelType w:val="hybridMultilevel"/>
    <w:tmpl w:val="B5F656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234CF1"/>
    <w:multiLevelType w:val="hybridMultilevel"/>
    <w:tmpl w:val="0D34F0A4"/>
    <w:lvl w:ilvl="0" w:tplc="50A2D9C6">
      <w:start w:val="1"/>
      <w:numFmt w:val="lowerLetter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2618F"/>
    <w:rsid w:val="00037CCE"/>
    <w:rsid w:val="000D77AB"/>
    <w:rsid w:val="0012618F"/>
    <w:rsid w:val="00226183"/>
    <w:rsid w:val="00237600"/>
    <w:rsid w:val="0037774E"/>
    <w:rsid w:val="00377D5A"/>
    <w:rsid w:val="00611B53"/>
    <w:rsid w:val="0066320B"/>
    <w:rsid w:val="0067457D"/>
    <w:rsid w:val="006C190C"/>
    <w:rsid w:val="00753585"/>
    <w:rsid w:val="00760267"/>
    <w:rsid w:val="00781E7F"/>
    <w:rsid w:val="007F1EAB"/>
    <w:rsid w:val="0081777D"/>
    <w:rsid w:val="008223CD"/>
    <w:rsid w:val="008522A7"/>
    <w:rsid w:val="00857CBA"/>
    <w:rsid w:val="008E66D0"/>
    <w:rsid w:val="009B7AAB"/>
    <w:rsid w:val="00A92E30"/>
    <w:rsid w:val="00AF649E"/>
    <w:rsid w:val="00B00167"/>
    <w:rsid w:val="00BA2C26"/>
    <w:rsid w:val="00C07789"/>
    <w:rsid w:val="00C330F5"/>
    <w:rsid w:val="00C9511E"/>
    <w:rsid w:val="00CB5DB2"/>
    <w:rsid w:val="00E01C14"/>
    <w:rsid w:val="00F3462E"/>
    <w:rsid w:val="00FD5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61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261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30</cp:revision>
  <cp:lastPrinted>2018-02-23T02:42:00Z</cp:lastPrinted>
  <dcterms:created xsi:type="dcterms:W3CDTF">2018-02-21T05:45:00Z</dcterms:created>
  <dcterms:modified xsi:type="dcterms:W3CDTF">2018-02-23T02:44:00Z</dcterms:modified>
</cp:coreProperties>
</file>